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Государственное бюджетное образовательное учреждение</w:t>
      </w: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Альметьевская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Утверждено 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Протоколом  педагогического совета</w:t>
      </w:r>
    </w:p>
    <w:p w:rsidR="00BA4E92" w:rsidRPr="00BA4E92" w:rsidRDefault="006F0DDB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от « 29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 »  августа  202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Приказ № </w:t>
      </w:r>
      <w:r w:rsidR="006F0DDB">
        <w:rPr>
          <w:rFonts w:ascii="Times New Roman" w:eastAsia="Calibri" w:hAnsi="Times New Roman" w:cs="Times New Roman"/>
          <w:sz w:val="24"/>
          <w:szCs w:val="24"/>
        </w:rPr>
        <w:t>98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-0      от « </w:t>
      </w:r>
      <w:r w:rsidR="006F0DDB">
        <w:rPr>
          <w:rFonts w:ascii="Times New Roman" w:eastAsia="Calibri" w:hAnsi="Times New Roman" w:cs="Times New Roman"/>
          <w:sz w:val="24"/>
          <w:szCs w:val="24"/>
        </w:rPr>
        <w:t>3</w:t>
      </w:r>
      <w:r w:rsidR="00B851E3">
        <w:rPr>
          <w:rFonts w:ascii="Times New Roman" w:eastAsia="Calibri" w:hAnsi="Times New Roman" w:cs="Times New Roman"/>
          <w:sz w:val="24"/>
          <w:szCs w:val="24"/>
        </w:rPr>
        <w:t>1  »</w:t>
      </w:r>
      <w:r w:rsidR="006F0DDB">
        <w:rPr>
          <w:rFonts w:ascii="Times New Roman" w:eastAsia="Calibri" w:hAnsi="Times New Roman" w:cs="Times New Roman"/>
          <w:sz w:val="24"/>
          <w:szCs w:val="24"/>
        </w:rPr>
        <w:t xml:space="preserve"> августа</w:t>
      </w:r>
      <w:r w:rsidR="00B851E3">
        <w:rPr>
          <w:rFonts w:ascii="Times New Roman" w:eastAsia="Calibri" w:hAnsi="Times New Roman" w:cs="Times New Roman"/>
          <w:sz w:val="24"/>
          <w:szCs w:val="24"/>
        </w:rPr>
        <w:t xml:space="preserve">  202</w:t>
      </w:r>
      <w:r w:rsidR="006F0DDB">
        <w:rPr>
          <w:rFonts w:ascii="Times New Roman" w:eastAsia="Calibri" w:hAnsi="Times New Roman" w:cs="Times New Roman"/>
          <w:sz w:val="24"/>
          <w:szCs w:val="24"/>
        </w:rPr>
        <w:t>2</w:t>
      </w:r>
      <w:r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Директор школы-интерната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____________ М</w:t>
      </w:r>
      <w:r w:rsidR="006F0DDB">
        <w:rPr>
          <w:rFonts w:ascii="Times New Roman" w:eastAsia="Calibri" w:hAnsi="Times New Roman" w:cs="Times New Roman"/>
          <w:sz w:val="24"/>
          <w:szCs w:val="24"/>
        </w:rPr>
        <w:t>артынова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F0DDB">
        <w:rPr>
          <w:rFonts w:ascii="Times New Roman" w:eastAsia="Calibri" w:hAnsi="Times New Roman" w:cs="Times New Roman"/>
          <w:sz w:val="24"/>
          <w:szCs w:val="24"/>
        </w:rPr>
        <w:t>Л.Р</w:t>
      </w:r>
      <w:r w:rsidRPr="00BA4E9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A4E92" w:rsidRPr="00BA4E92" w:rsidRDefault="00BA4E92" w:rsidP="00BA4E92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Рабочая программа</w:t>
      </w:r>
    </w:p>
    <w:p w:rsidR="00BA4E92" w:rsidRPr="00BA4E92" w:rsidRDefault="00B851E3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по предмету </w:t>
      </w:r>
      <w:r w:rsidRPr="00B851E3">
        <w:rPr>
          <w:rFonts w:ascii="Times New Roman" w:eastAsia="Calibri" w:hAnsi="Times New Roman" w:cs="Times New Roman"/>
          <w:b/>
          <w:sz w:val="24"/>
          <w:szCs w:val="24"/>
        </w:rPr>
        <w:t>«Окружающий социальный мир</w:t>
      </w:r>
      <w:r>
        <w:rPr>
          <w:rFonts w:ascii="Times New Roman" w:eastAsia="Calibri" w:hAnsi="Times New Roman" w:cs="Times New Roman"/>
          <w:sz w:val="24"/>
          <w:szCs w:val="24"/>
        </w:rPr>
        <w:t>»</w:t>
      </w:r>
    </w:p>
    <w:p w:rsidR="00BA4E92" w:rsidRPr="00BA4E92" w:rsidRDefault="00B851E3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6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 xml:space="preserve"> ГУО класса</w:t>
      </w:r>
      <w:r w:rsidR="008B42F4">
        <w:rPr>
          <w:rFonts w:ascii="Times New Roman" w:eastAsia="Calibri" w:hAnsi="Times New Roman" w:cs="Times New Roman"/>
          <w:sz w:val="24"/>
          <w:szCs w:val="24"/>
        </w:rPr>
        <w:t xml:space="preserve"> (надомное обучение)</w:t>
      </w:r>
      <w:r w:rsidR="008B42F4" w:rsidRPr="008B42F4">
        <w:rPr>
          <w:rFonts w:ascii="Times New Roman" w:eastAsia="Calibri" w:hAnsi="Times New Roman" w:cs="Times New Roman"/>
          <w:b/>
        </w:rPr>
        <w:t xml:space="preserve"> </w:t>
      </w:r>
      <w:r w:rsidR="006F0DDB">
        <w:rPr>
          <w:rFonts w:ascii="Times New Roman" w:eastAsia="Calibri" w:hAnsi="Times New Roman" w:cs="Times New Roman"/>
          <w:b/>
        </w:rPr>
        <w:t>Кузьмин</w:t>
      </w:r>
      <w:proofErr w:type="gramStart"/>
      <w:r w:rsidR="006F0DDB">
        <w:rPr>
          <w:rFonts w:ascii="Times New Roman" w:eastAsia="Calibri" w:hAnsi="Times New Roman" w:cs="Times New Roman"/>
          <w:b/>
        </w:rPr>
        <w:t xml:space="preserve"> К</w:t>
      </w:r>
      <w:proofErr w:type="gramEnd"/>
    </w:p>
    <w:p w:rsidR="00BA4E92" w:rsidRPr="00BA4E92" w:rsidRDefault="00B851E3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0.5час в неделю; 17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часов в год</w:t>
      </w:r>
    </w:p>
    <w:p w:rsidR="00BA4E92" w:rsidRPr="00BA4E92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5B1D1D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="006F0DDB">
        <w:rPr>
          <w:rFonts w:ascii="Times New Roman" w:eastAsia="Calibri" w:hAnsi="Times New Roman" w:cs="Times New Roman"/>
          <w:sz w:val="24"/>
          <w:szCs w:val="24"/>
        </w:rPr>
        <w:t>Габдуллина М.М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., учитель </w:t>
      </w:r>
    </w:p>
    <w:p w:rsidR="00BA4E92" w:rsidRPr="00BA4E92" w:rsidRDefault="00BA4E92" w:rsidP="00BA4E9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Согласовано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Зам. директора по УР______________</w:t>
      </w:r>
      <w:proofErr w:type="spellStart"/>
      <w:r w:rsidR="006F0DDB">
        <w:rPr>
          <w:rFonts w:ascii="Times New Roman" w:eastAsia="Calibri" w:hAnsi="Times New Roman" w:cs="Times New Roman"/>
          <w:sz w:val="24"/>
          <w:szCs w:val="24"/>
        </w:rPr>
        <w:t>И.Б.Шарифуллина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Рассмотрено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На заседании ШМО, прото</w:t>
      </w:r>
      <w:r w:rsidR="006F0DDB">
        <w:rPr>
          <w:rFonts w:ascii="Times New Roman" w:eastAsia="Calibri" w:hAnsi="Times New Roman" w:cs="Times New Roman"/>
          <w:sz w:val="24"/>
          <w:szCs w:val="24"/>
        </w:rPr>
        <w:t>кол № 1 от «26  »  августа  2022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Руководитель ШМО _____________ 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М.Г.Шарипова</w:t>
      </w:r>
      <w:proofErr w:type="spell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851E3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Альметьевск, 202</w:t>
      </w:r>
      <w:r w:rsidR="006F0DDB">
        <w:rPr>
          <w:rFonts w:ascii="Times New Roman" w:eastAsia="Calibri" w:hAnsi="Times New Roman" w:cs="Times New Roman"/>
          <w:sz w:val="24"/>
          <w:szCs w:val="24"/>
        </w:rPr>
        <w:t>2</w:t>
      </w:r>
      <w:r w:rsidR="00BA4E92" w:rsidRPr="00BA4E92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B851E3" w:rsidRDefault="00BA4E92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B851E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B851E3" w:rsidRPr="00E52A12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Федерального  закона  Российской  Федерации  «Об  образовании  в   Российской Федерации» N 273-ФЗ</w:t>
      </w:r>
      <w:proofErr w:type="gramStart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.</w:t>
      </w:r>
      <w:proofErr w:type="gramEnd"/>
      <w:r w:rsidR="00B851E3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Принят Государственной Думой 21 декабря 2012 г. ;</w:t>
      </w:r>
    </w:p>
    <w:p w:rsidR="006F0DDB" w:rsidRPr="006F0DDB" w:rsidRDefault="006F0DDB" w:rsidP="006F0DDB">
      <w:pPr>
        <w:pStyle w:val="a4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Типового положение «О специальном (коррекционном) образовательном учреждении для обучающихся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,</w:t>
      </w:r>
      <w:proofErr w:type="gram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воспитанников с отклонениями в развитии» , Постановление Правительства РФ, 10.03.2000 г., №212; 23.12.2002 г., №919 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Приказа 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МОиН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РФ №1599 «Об утверждении ФГОС с УО» от 19.12.2014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г.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Постановление Кабинета Министров  « О порядке воспитания и обучения детей-инвалидов на дому и дополнительных мерах социальной поддержки по обеспечению доступа инвалидов к получению образования» №401 от 16.06.2008;</w:t>
      </w:r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Базисного учебного плана специальных (коррекционных) образовательных учреждений VI вида для обучающихся, воспитанников с отклонениями в развитии от 10.04.2002 г. 29/2065-п</w:t>
      </w:r>
      <w:proofErr w:type="gram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;</w:t>
      </w:r>
      <w:proofErr w:type="gramEnd"/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Основной общеобразовательной программы (АООП) для </w:t>
      </w:r>
      <w:r w:rsidRPr="00E52A12">
        <w:rPr>
          <w:rFonts w:ascii="Times New Roman" w:eastAsia="Arial Unicode MS" w:hAnsi="Times New Roman" w:cs="Times New Roman"/>
          <w:color w:val="000000"/>
          <w:kern w:val="1"/>
          <w:lang w:eastAsia="ar-SA"/>
        </w:rPr>
        <w:t>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(ФГОС), (вариант 2)  .</w:t>
      </w:r>
      <w:proofErr w:type="gramEnd"/>
    </w:p>
    <w:p w:rsidR="00B851E3" w:rsidRPr="00E52A12" w:rsidRDefault="00B851E3" w:rsidP="00B851E3">
      <w:pPr>
        <w:numPr>
          <w:ilvl w:val="0"/>
          <w:numId w:val="2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Образовательной программы ГБОУ «</w:t>
      </w:r>
      <w:proofErr w:type="spellStart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>Альметьевская</w:t>
      </w:r>
      <w:proofErr w:type="spellEnd"/>
      <w:r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 школа-интернат для детей с ограниченными возможностями здоровья»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Учебного плана «</w:t>
      </w:r>
      <w:proofErr w:type="spell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 » на 20</w:t>
      </w:r>
      <w:r w:rsidR="006F0DDB">
        <w:rPr>
          <w:rFonts w:ascii="Times New Roman" w:eastAsia="Calibri" w:hAnsi="Times New Roman" w:cs="Times New Roman"/>
          <w:color w:val="000000"/>
        </w:rPr>
        <w:t>22-2023</w:t>
      </w:r>
      <w:r w:rsidRPr="00E52A12">
        <w:rPr>
          <w:rFonts w:ascii="Times New Roman" w:eastAsia="Calibri" w:hAnsi="Times New Roman" w:cs="Times New Roman"/>
          <w:color w:val="000000"/>
        </w:rPr>
        <w:t xml:space="preserve"> учебный год;</w:t>
      </w:r>
    </w:p>
    <w:p w:rsidR="00B851E3" w:rsidRPr="00E52A12" w:rsidRDefault="00B851E3" w:rsidP="00B851E3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 xml:space="preserve">Положения о  структуре, порядке разработки и утверждения рабочих программ  учебных курсов, предметов, дисциплин 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>в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« </w:t>
      </w:r>
      <w:proofErr w:type="spellStart"/>
      <w:proofErr w:type="gramStart"/>
      <w:r w:rsidRPr="00E52A12">
        <w:rPr>
          <w:rFonts w:ascii="Times New Roman" w:eastAsia="Calibri" w:hAnsi="Times New Roman" w:cs="Times New Roman"/>
          <w:color w:val="000000"/>
        </w:rPr>
        <w:t>Альметьевская</w:t>
      </w:r>
      <w:proofErr w:type="spellEnd"/>
      <w:proofErr w:type="gramEnd"/>
      <w:r w:rsidRPr="00E52A12">
        <w:rPr>
          <w:rFonts w:ascii="Times New Roman" w:eastAsia="Calibri" w:hAnsi="Times New Roman" w:cs="Times New Roman"/>
          <w:color w:val="000000"/>
        </w:rPr>
        <w:t xml:space="preserve"> школа-интернат для детей с ограниченными возможностями здоровья»;</w:t>
      </w:r>
    </w:p>
    <w:p w:rsidR="00CA48D0" w:rsidRDefault="00B851E3" w:rsidP="00CA48D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color w:val="000000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№ 189</w:t>
      </w:r>
      <w:proofErr w:type="gramStart"/>
      <w:r w:rsidRPr="00E52A12">
        <w:rPr>
          <w:rFonts w:ascii="Times New Roman" w:eastAsia="Calibri" w:hAnsi="Times New Roman" w:cs="Times New Roman"/>
          <w:color w:val="000000"/>
        </w:rPr>
        <w:t xml:space="preserve"> ;</w:t>
      </w:r>
      <w:proofErr w:type="gramEnd"/>
      <w:r w:rsidRPr="00E52A12">
        <w:rPr>
          <w:rFonts w:ascii="Times New Roman" w:eastAsia="Calibri" w:hAnsi="Times New Roman" w:cs="Times New Roman"/>
          <w:color w:val="000000"/>
        </w:rPr>
        <w:t>2010 г.;</w:t>
      </w:r>
    </w:p>
    <w:p w:rsidR="006F0DDB" w:rsidRPr="006F0DDB" w:rsidRDefault="006F0DDB" w:rsidP="006F0DDB">
      <w:pPr>
        <w:pStyle w:val="a4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CA48D0" w:rsidRP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  <w:r w:rsidRPr="00CA48D0">
        <w:rPr>
          <w:rFonts w:ascii="Times New Roman" w:eastAsia="Calibri" w:hAnsi="Times New Roman" w:cs="Times New Roman"/>
          <w:color w:val="000000"/>
        </w:rPr>
        <w:t xml:space="preserve"> Рабочая программа по учебному предмету </w:t>
      </w:r>
      <w:r>
        <w:rPr>
          <w:rFonts w:ascii="Times New Roman" w:eastAsia="Calibri" w:hAnsi="Times New Roman" w:cs="Times New Roman"/>
          <w:b/>
          <w:color w:val="000000"/>
        </w:rPr>
        <w:t>«Окружающий социальный мир</w:t>
      </w:r>
      <w:r w:rsidRPr="00CA48D0">
        <w:rPr>
          <w:rFonts w:ascii="Times New Roman" w:eastAsia="Calibri" w:hAnsi="Times New Roman" w:cs="Times New Roman"/>
          <w:b/>
          <w:color w:val="000000"/>
        </w:rPr>
        <w:t xml:space="preserve"> </w:t>
      </w:r>
      <w:proofErr w:type="spellStart"/>
      <w:proofErr w:type="gramStart"/>
      <w:r w:rsidRPr="00CA48D0">
        <w:rPr>
          <w:rFonts w:ascii="Times New Roman" w:eastAsia="Calibri" w:hAnsi="Times New Roman" w:cs="Times New Roman"/>
          <w:b/>
          <w:color w:val="000000"/>
        </w:rPr>
        <w:t>мир</w:t>
      </w:r>
      <w:proofErr w:type="spellEnd"/>
      <w:proofErr w:type="gramEnd"/>
      <w:r w:rsidRPr="00CA48D0">
        <w:rPr>
          <w:rFonts w:ascii="Times New Roman" w:eastAsia="Calibri" w:hAnsi="Times New Roman" w:cs="Times New Roman"/>
          <w:color w:val="000000"/>
        </w:rPr>
        <w:t xml:space="preserve">» составлена на основании основной общеобразовательной программы (АООП) для обучающихся с умеренной, тяжёлой и глубокой умственной отсталостью (интеллектуальными нарушениями), тяжёлыми и множественными нарушениями развития, разработана в соответствии с требованиями федеральной государственной общеобразовательной системы (ФГОС) </w:t>
      </w:r>
    </w:p>
    <w:p w:rsidR="00CA48D0" w:rsidRPr="00CA48D0" w:rsidRDefault="00CA48D0" w:rsidP="00CA48D0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color w:val="000000"/>
        </w:rPr>
      </w:pPr>
    </w:p>
    <w:p w:rsidR="006F0DDB" w:rsidRPr="00E52A12" w:rsidRDefault="00CA48D0" w:rsidP="006F0DD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</w:rPr>
      </w:pPr>
      <w:r>
        <w:rPr>
          <w:rFonts w:ascii="Times New Roman" w:eastAsia="Calibri" w:hAnsi="Times New Roman" w:cs="Times New Roman"/>
          <w:color w:val="000000"/>
        </w:rPr>
        <w:t xml:space="preserve">            </w:t>
      </w:r>
      <w:r w:rsidR="006F0DDB" w:rsidRPr="00E52A12">
        <w:rPr>
          <w:rFonts w:ascii="Times New Roman" w:eastAsia="Times New Roman" w:hAnsi="Times New Roman" w:cs="Times New Roman"/>
          <w:color w:val="000000"/>
          <w:lang w:eastAsia="ru-RU"/>
        </w:rPr>
        <w:t xml:space="preserve">Адаптированная рабочая программа ориентирована на обязательный учёт индивидуально-психологических особенностей обучающегося </w:t>
      </w:r>
      <w:r w:rsidR="006F0DDB">
        <w:rPr>
          <w:rFonts w:ascii="Times New Roman" w:eastAsia="Times New Roman" w:hAnsi="Times New Roman" w:cs="Times New Roman"/>
          <w:color w:val="000000"/>
          <w:lang w:eastAsia="ru-RU"/>
        </w:rPr>
        <w:t xml:space="preserve">Кузьмина </w:t>
      </w:r>
      <w:proofErr w:type="spellStart"/>
      <w:r w:rsidR="006F0DDB">
        <w:rPr>
          <w:rFonts w:ascii="Times New Roman" w:eastAsia="Times New Roman" w:hAnsi="Times New Roman" w:cs="Times New Roman"/>
          <w:color w:val="000000"/>
          <w:lang w:eastAsia="ru-RU"/>
        </w:rPr>
        <w:t>Климентия</w:t>
      </w:r>
      <w:proofErr w:type="spellEnd"/>
      <w:r w:rsidR="006F0DDB">
        <w:rPr>
          <w:rFonts w:ascii="Times New Roman" w:eastAsia="Times New Roman" w:hAnsi="Times New Roman" w:cs="Times New Roman"/>
          <w:color w:val="000000"/>
          <w:lang w:eastAsia="ru-RU"/>
        </w:rPr>
        <w:t xml:space="preserve"> Игоревича </w:t>
      </w:r>
      <w:r w:rsidR="006F0DDB" w:rsidRPr="00E52A12">
        <w:rPr>
          <w:rFonts w:ascii="Times New Roman" w:eastAsia="Calibri" w:hAnsi="Times New Roman" w:cs="Times New Roman"/>
          <w:b/>
          <w:color w:val="000000"/>
        </w:rPr>
        <w:t>(200</w:t>
      </w:r>
      <w:r w:rsidR="006F0DDB">
        <w:rPr>
          <w:rFonts w:ascii="Times New Roman" w:eastAsia="Calibri" w:hAnsi="Times New Roman" w:cs="Times New Roman"/>
          <w:b/>
          <w:color w:val="000000"/>
        </w:rPr>
        <w:t>7</w:t>
      </w:r>
      <w:r w:rsidR="006F0DDB" w:rsidRPr="00E52A12">
        <w:rPr>
          <w:rFonts w:ascii="Times New Roman" w:eastAsia="Calibri" w:hAnsi="Times New Roman" w:cs="Times New Roman"/>
          <w:b/>
          <w:color w:val="000000"/>
        </w:rPr>
        <w:t xml:space="preserve"> года рождения).</w:t>
      </w:r>
    </w:p>
    <w:p w:rsidR="006F0DDB" w:rsidRPr="00E52A12" w:rsidRDefault="006F0DDB" w:rsidP="006F0DDB">
      <w:pPr>
        <w:tabs>
          <w:tab w:val="left" w:pos="5910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b/>
          <w:color w:val="000000"/>
        </w:rPr>
        <w:t>Общие сведения о ребенке: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>
        <w:rPr>
          <w:rFonts w:ascii="Times New Roman" w:eastAsia="Calibri" w:hAnsi="Times New Roman" w:cs="Times New Roman"/>
          <w:lang w:bidi="th-TH"/>
        </w:rPr>
        <w:t xml:space="preserve"> находит</w:t>
      </w:r>
      <w:r w:rsidRPr="00E52A12">
        <w:rPr>
          <w:rFonts w:ascii="Times New Roman" w:eastAsia="Calibri" w:hAnsi="Times New Roman" w:cs="Times New Roman"/>
          <w:lang w:bidi="th-TH"/>
        </w:rPr>
        <w:t>ся на надомном обучении. Обучается в 6 классе.</w:t>
      </w:r>
    </w:p>
    <w:p w:rsidR="006F0DDB" w:rsidRPr="00E52A12" w:rsidRDefault="006F0DDB" w:rsidP="006F0DDB">
      <w:pPr>
        <w:tabs>
          <w:tab w:val="left" w:pos="5445"/>
        </w:tabs>
        <w:spacing w:after="0"/>
        <w:jc w:val="both"/>
        <w:rPr>
          <w:rFonts w:ascii="Times New Roman" w:eastAsia="Calibri" w:hAnsi="Times New Roman" w:cs="Times New Roman"/>
          <w:lang w:bidi="th-TH"/>
        </w:rPr>
      </w:pPr>
      <w:r w:rsidRPr="00E52A12">
        <w:rPr>
          <w:rFonts w:ascii="Times New Roman" w:eastAsia="Calibri" w:hAnsi="Times New Roman" w:cs="Times New Roman"/>
          <w:lang w:bidi="th-TH"/>
        </w:rPr>
        <w:lastRenderedPageBreak/>
        <w:t xml:space="preserve"> Программный материал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не усваивает. В течение урока ведет себя пассивно, низкая познавательная мотивация. К своим неудачам в обучении относится безразлично.    Наглядно-образное и логическое мышление не развито. Причинно-следственные связи не устанавливает.  </w:t>
      </w:r>
      <w:proofErr w:type="spellStart"/>
      <w:r w:rsidRPr="00E52A12">
        <w:rPr>
          <w:rFonts w:ascii="Times New Roman" w:eastAsia="Calibri" w:hAnsi="Times New Roman" w:cs="Times New Roman"/>
          <w:lang w:bidi="th-TH"/>
        </w:rPr>
        <w:t>Несформированность</w:t>
      </w:r>
      <w:proofErr w:type="spellEnd"/>
      <w:r w:rsidRPr="00E52A12">
        <w:rPr>
          <w:rFonts w:ascii="Times New Roman" w:eastAsia="Calibri" w:hAnsi="Times New Roman" w:cs="Times New Roman"/>
          <w:lang w:bidi="th-TH"/>
        </w:rPr>
        <w:t xml:space="preserve"> приемов самоконтроля, приемов учебной деятельности. Нарушена эмоционально-волевая сфера. Мышление, воображение, память, внимание на низком уровне. Слов в речи нет, звукоподражания отсутствуют. Отсутствует умение сравнивать, обобщать, анализировать. Восприятие пространства нарушено. Правую и левую стороны не знает,</w:t>
      </w:r>
      <w:r w:rsidRPr="00E52A12">
        <w:rPr>
          <w:rFonts w:ascii="Calibri" w:eastAsia="Calibri" w:hAnsi="Calibri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lang w:bidi="th-TH"/>
        </w:rPr>
        <w:t xml:space="preserve">мелкая моторика не развита. Не воспринимает цвета, форму, размер предметов Игровая деятельность не сформирована, чаще элементарная манипуляция предметами. </w:t>
      </w:r>
    </w:p>
    <w:p w:rsidR="006F0DDB" w:rsidRPr="00E52A12" w:rsidRDefault="006F0DDB" w:rsidP="006F0DDB">
      <w:pPr>
        <w:tabs>
          <w:tab w:val="left" w:pos="7125"/>
          <w:tab w:val="left" w:pos="7260"/>
          <w:tab w:val="right" w:pos="9355"/>
        </w:tabs>
        <w:spacing w:after="0"/>
        <w:jc w:val="both"/>
        <w:rPr>
          <w:rFonts w:ascii="Times New Roman" w:eastAsia="Calibri" w:hAnsi="Times New Roman" w:cs="Times New Roman"/>
          <w:color w:val="000000"/>
        </w:rPr>
      </w:pPr>
      <w:r w:rsidRPr="00E52A12">
        <w:rPr>
          <w:rFonts w:ascii="Times New Roman" w:eastAsia="Calibri" w:hAnsi="Times New Roman" w:cs="Times New Roman"/>
          <w:lang w:bidi="th-TH"/>
        </w:rPr>
        <w:t xml:space="preserve"> </w:t>
      </w:r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Навыками самообслуживания не владеет. Внешний вид  опрятный. </w:t>
      </w:r>
      <w:proofErr w:type="spellStart"/>
      <w:r>
        <w:rPr>
          <w:rFonts w:ascii="Times New Roman" w:eastAsia="Calibri" w:hAnsi="Times New Roman" w:cs="Times New Roman"/>
          <w:lang w:bidi="th-TH"/>
        </w:rPr>
        <w:t>Клименти</w:t>
      </w:r>
      <w:proofErr w:type="spellEnd"/>
      <w:r w:rsidRPr="00E52A12">
        <w:rPr>
          <w:rFonts w:ascii="Times New Roman" w:eastAsia="Calibri" w:hAnsi="Times New Roman" w:cs="Times New Roman"/>
          <w:color w:val="000000"/>
          <w:lang w:bidi="th-TH"/>
        </w:rPr>
        <w:t xml:space="preserve"> всегда  находиться под присмотром взрослых. </w:t>
      </w:r>
      <w:r w:rsidRPr="00E52A12">
        <w:rPr>
          <w:rFonts w:ascii="Times New Roman" w:eastAsia="Calibri" w:hAnsi="Times New Roman" w:cs="Times New Roman"/>
          <w:color w:val="000000"/>
        </w:rPr>
        <w:t>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ребенка.</w:t>
      </w:r>
    </w:p>
    <w:p w:rsidR="006F0DDB" w:rsidRDefault="006F0DDB" w:rsidP="006F0DDB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</w:p>
    <w:p w:rsidR="00B851E3" w:rsidRPr="006F0DDB" w:rsidRDefault="00CA48D0" w:rsidP="006F0DDB">
      <w:pPr>
        <w:spacing w:after="0" w:line="240" w:lineRule="auto"/>
        <w:ind w:left="644"/>
        <w:contextualSpacing/>
        <w:jc w:val="both"/>
        <w:rPr>
          <w:rFonts w:ascii="Times New Roman" w:eastAsia="Calibri" w:hAnsi="Times New Roman" w:cs="Times New Roman"/>
          <w:b/>
          <w:color w:val="000000"/>
        </w:rPr>
      </w:pPr>
      <w:r w:rsidRPr="00CA48D0">
        <w:rPr>
          <w:rFonts w:ascii="Times New Roman" w:eastAsia="Calibri" w:hAnsi="Times New Roman" w:cs="Times New Roman"/>
          <w:b/>
          <w:color w:val="000000"/>
        </w:rPr>
        <w:t>Общая характеристика учебного предмета</w:t>
      </w:r>
    </w:p>
    <w:p w:rsidR="00B851E3" w:rsidRPr="00B851E3" w:rsidRDefault="00B851E3" w:rsidP="00B851E3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851E3">
        <w:rPr>
          <w:rFonts w:ascii="Times New Roman" w:eastAsia="Calibri" w:hAnsi="Times New Roman" w:cs="Times New Roman"/>
          <w:sz w:val="24"/>
          <w:szCs w:val="24"/>
        </w:rPr>
        <w:t>Обучение детей жизни в обществе включает формирование представлений об окружающем социальном мире и умений ориентироваться в нем, включаться в социальные отношения. В силу различных особенностей физического, интеллектуального, эмоционального развития дети с ТМНР испытывают трудности в осознании социальных явлений. В связи с этим программа учебного предмета «Окружающий социальный мир» позволяет планомерно формировать осмысленное восприятие социальной действительности и включаться на доступном уровне в жизнь общества.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Цель обучения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– формирование коммуникативных навыков для социализации детей в общество, формирование представлений о человеке и окружающем его социальном и предметном мире, а также умения соблюдать элементарные правила поведения в социальной среде.</w:t>
      </w:r>
    </w:p>
    <w:p w:rsidR="00BA4E92" w:rsidRPr="00BA4E92" w:rsidRDefault="005D0BAE" w:rsidP="005D0BAE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38F0">
        <w:rPr>
          <w:rFonts w:ascii="Times New Roman" w:eastAsia="Calibri" w:hAnsi="Times New Roman" w:cs="Times New Roman"/>
          <w:b/>
          <w:sz w:val="24"/>
          <w:szCs w:val="24"/>
        </w:rPr>
        <w:t>Обучающими задачами программы</w:t>
      </w:r>
      <w:r w:rsidRPr="00EB38F0">
        <w:rPr>
          <w:rFonts w:ascii="Times New Roman" w:eastAsia="Calibri" w:hAnsi="Times New Roman" w:cs="Times New Roman"/>
          <w:sz w:val="24"/>
          <w:szCs w:val="24"/>
        </w:rPr>
        <w:t xml:space="preserve"> «Окружающий социальный мир» являются: знакомство с явлениями социальной жизни (человек и его деятельность, общепринятые нормы поведения), формирование представлений о предметном мире, созданном человеком (многообразие, функциональное назначение окружающих предметов, действия с ними). Программа представлена следующими разделами: </w:t>
      </w:r>
      <w:proofErr w:type="gramStart"/>
      <w:r w:rsidRPr="00EB38F0">
        <w:rPr>
          <w:rFonts w:ascii="Times New Roman" w:eastAsia="Calibri" w:hAnsi="Times New Roman" w:cs="Times New Roman"/>
          <w:sz w:val="24"/>
          <w:szCs w:val="24"/>
        </w:rPr>
        <w:t>«Квартира, дом, двор», «Одежда», «Продукты питания», «Школа», «Предметы и материалы, изготовленные человеком», «Поселок», «Транспорт», «Страна».</w:t>
      </w:r>
      <w:proofErr w:type="gramEnd"/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и предметные результаты освоения учебного предмета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Возможные </w:t>
      </w:r>
      <w:r w:rsidRPr="00BA4E92">
        <w:rPr>
          <w:rFonts w:ascii="Times New Roman" w:eastAsia="Calibri" w:hAnsi="Times New Roman" w:cs="Times New Roman"/>
          <w:b/>
          <w:sz w:val="24"/>
          <w:szCs w:val="24"/>
        </w:rPr>
        <w:t>личностные результаты: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1) осознание себя, как «Я»; осознание своей принадлежности к определенному полу; социально-эмоциональное участие в процессе общения и совместной деятельности;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2) развитие адекватных представлений о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3) понимание собственных возможностей и ограничений, умение сообщать о нездоровье, опасности и т.д.;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lastRenderedPageBreak/>
        <w:t>4) владение элементарными навыками коммуникации и принятыми нормами взаимодействия;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5) развитие самостоятельности;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7)овладение общепринятыми правилами поведения;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8)наличие интереса к практической деятельности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t>Предметные результаты</w:t>
      </w: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Умение выполнять инструкцию; подготовить место для занятий; применять разнообразные предметы-орудия в работе; изготовлять простейшие поделки из бумаги; приводить в порядок используемое в трудовой деятельности оборудование; убирать рабочее место; владеть разными техниками в работе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>Знание правила работы с инструментами; правила работы с краской, пластилином (глиной), клеем, карандашом, ножницами; предметы-орудия для изготовления поделок; приемы работы с бумагой, природными материалами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Ind w:w="709" w:type="dxa"/>
        <w:tblLook w:val="04A0" w:firstRow="1" w:lastRow="0" w:firstColumn="1" w:lastColumn="0" w:noHBand="0" w:noVBand="1"/>
      </w:tblPr>
      <w:tblGrid>
        <w:gridCol w:w="562"/>
        <w:gridCol w:w="8671"/>
        <w:gridCol w:w="1819"/>
      </w:tblGrid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819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 часов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671" w:type="dxa"/>
          </w:tcPr>
          <w:p w:rsidR="005D0BAE" w:rsidRPr="00EB38F0" w:rsidRDefault="00243780" w:rsidP="005D0BAE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Школа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r w:rsidRPr="0024378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5D0BAE"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Квартира, дом, двор</w:t>
            </w:r>
          </w:p>
        </w:tc>
        <w:tc>
          <w:tcPr>
            <w:tcW w:w="1819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Предметы и материалы, изготовленные человеком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Транспорт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</w:tr>
      <w:tr w:rsidR="00243780" w:rsidRPr="00EB38F0" w:rsidTr="00CB0992">
        <w:tc>
          <w:tcPr>
            <w:tcW w:w="562" w:type="dxa"/>
          </w:tcPr>
          <w:p w:rsidR="00243780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671" w:type="dxa"/>
          </w:tcPr>
          <w:p w:rsidR="00243780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Город</w:t>
            </w:r>
          </w:p>
        </w:tc>
        <w:tc>
          <w:tcPr>
            <w:tcW w:w="1819" w:type="dxa"/>
          </w:tcPr>
          <w:p w:rsidR="0024378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5D0BAE" w:rsidRPr="00EB38F0" w:rsidTr="00CB0992">
        <w:tc>
          <w:tcPr>
            <w:tcW w:w="562" w:type="dxa"/>
          </w:tcPr>
          <w:p w:rsidR="005D0BAE" w:rsidRPr="00EB38F0" w:rsidRDefault="0071439D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671" w:type="dxa"/>
          </w:tcPr>
          <w:p w:rsidR="005D0BAE" w:rsidRPr="00EB38F0" w:rsidRDefault="005D0BAE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B38F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Страна</w:t>
            </w:r>
          </w:p>
        </w:tc>
        <w:tc>
          <w:tcPr>
            <w:tcW w:w="1819" w:type="dxa"/>
          </w:tcPr>
          <w:p w:rsidR="005D0BAE" w:rsidRPr="00EB38F0" w:rsidRDefault="0024378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E70470" w:rsidRPr="00EB38F0" w:rsidTr="00CB0992">
        <w:tc>
          <w:tcPr>
            <w:tcW w:w="562" w:type="dxa"/>
          </w:tcPr>
          <w:p w:rsidR="00E7047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671" w:type="dxa"/>
          </w:tcPr>
          <w:p w:rsidR="00E70470" w:rsidRPr="00EB38F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1819" w:type="dxa"/>
          </w:tcPr>
          <w:p w:rsidR="00E70470" w:rsidRDefault="00E70470" w:rsidP="00CB099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</w:tr>
    </w:tbl>
    <w:p w:rsidR="005D0BAE" w:rsidRPr="00EB38F0" w:rsidRDefault="005D0BAE" w:rsidP="005D0BA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DDB" w:rsidRDefault="006F0DDB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DDB" w:rsidRDefault="006F0DDB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DDB" w:rsidRDefault="006F0DDB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DDB" w:rsidRPr="00EB38F0" w:rsidRDefault="006F0DDB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EB38F0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D0BAE" w:rsidRPr="00BA4E92" w:rsidRDefault="005D0BAE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Default="00BA4E92" w:rsidP="006F0DDB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6F0DDB" w:rsidRPr="00BA4E92" w:rsidRDefault="006F0DDB" w:rsidP="006F0DDB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Style w:val="a3"/>
        <w:tblW w:w="15417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6378"/>
        <w:gridCol w:w="2552"/>
        <w:gridCol w:w="1276"/>
        <w:gridCol w:w="1275"/>
      </w:tblGrid>
      <w:tr w:rsidR="00BA4E92" w:rsidRPr="00BA4E92" w:rsidTr="00CB0992">
        <w:trPr>
          <w:trHeight w:val="418"/>
        </w:trPr>
        <w:tc>
          <w:tcPr>
            <w:tcW w:w="534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6378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 w:val="restart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BA4E92" w:rsidRPr="00BA4E92" w:rsidTr="00CB0992">
        <w:trPr>
          <w:trHeight w:val="420"/>
        </w:trPr>
        <w:tc>
          <w:tcPr>
            <w:tcW w:w="534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378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5D0BAE" w:rsidRPr="00EB38F0" w:rsidRDefault="005D0BAE" w:rsidP="00273995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Школа. Представление о себе как обучающе</w:t>
            </w:r>
            <w:r w:rsidR="00273995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мся.</w:t>
            </w:r>
          </w:p>
          <w:p w:rsidR="00BA4E92" w:rsidRPr="00BA4E92" w:rsidRDefault="00BA4E92" w:rsidP="005D0BA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5D0BAE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представления о профессиях людей, работающих в школе, о школьных принадлежностях</w:t>
            </w:r>
            <w:r w:rsidR="009A4155"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r w:rsidR="009A4155" w:rsidRPr="00EB38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представление о дружеских взаимоотношениях в коллективе</w:t>
            </w:r>
          </w:p>
        </w:tc>
        <w:tc>
          <w:tcPr>
            <w:tcW w:w="2552" w:type="dxa"/>
          </w:tcPr>
          <w:p w:rsidR="00BA4E92" w:rsidRPr="00BA4E92" w:rsidRDefault="009A4155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276" w:type="dxa"/>
          </w:tcPr>
          <w:p w:rsidR="00BA4E92" w:rsidRDefault="00FE2A2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6F0DDB" w:rsidRPr="00BA4E92" w:rsidRDefault="006F0DDB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BA4E92" w:rsidRPr="00BA4E92" w:rsidRDefault="00273995" w:rsidP="00050D83">
            <w:pPr>
              <w:spacing w:line="259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Соблюдение общепринятых норм поведения дома, на улице, в общественных местах.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азвитие умения</w:t>
            </w:r>
            <w:r w:rsidR="00050D83" w:rsidRPr="00050D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соблюдать элементарные правила безопасности в повседневной жизнедеятельности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игры</w:t>
            </w:r>
          </w:p>
        </w:tc>
        <w:tc>
          <w:tcPr>
            <w:tcW w:w="1276" w:type="dxa"/>
          </w:tcPr>
          <w:p w:rsidR="00BA4E92" w:rsidRDefault="00FE2A20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6F0DDB" w:rsidRPr="00BA4E92" w:rsidRDefault="006F0DDB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spacing w:line="259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BA4E92" w:rsidRPr="00BA4E92" w:rsidRDefault="00273995" w:rsidP="001D56AE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частях дома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представление о частях дома</w:t>
            </w:r>
          </w:p>
        </w:tc>
        <w:tc>
          <w:tcPr>
            <w:tcW w:w="2552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</w:t>
            </w:r>
          </w:p>
        </w:tc>
        <w:tc>
          <w:tcPr>
            <w:tcW w:w="1276" w:type="dxa"/>
          </w:tcPr>
          <w:p w:rsidR="00BA4E92" w:rsidRDefault="00FE2A2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12.09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мебели</w:t>
            </w:r>
          </w:p>
        </w:tc>
        <w:tc>
          <w:tcPr>
            <w:tcW w:w="6378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</w:t>
            </w:r>
            <w:r w:rsidR="00050D83">
              <w:rPr>
                <w:rFonts w:ascii="Times New Roman" w:eastAsia="Calibri" w:hAnsi="Times New Roman" w:cs="Times New Roman"/>
                <w:sz w:val="24"/>
                <w:szCs w:val="24"/>
              </w:rPr>
              <w:t>меть представление о предметах мебели в доме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беседа по картинке</w:t>
            </w:r>
          </w:p>
        </w:tc>
        <w:tc>
          <w:tcPr>
            <w:tcW w:w="2552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пластилин</w:t>
            </w:r>
          </w:p>
        </w:tc>
        <w:tc>
          <w:tcPr>
            <w:tcW w:w="1276" w:type="dxa"/>
          </w:tcPr>
          <w:p w:rsidR="00273995" w:rsidRDefault="00B5155F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предметах посуды, предназначенных для приготовления пищи</w:t>
            </w:r>
          </w:p>
        </w:tc>
        <w:tc>
          <w:tcPr>
            <w:tcW w:w="6378" w:type="dxa"/>
          </w:tcPr>
          <w:p w:rsidR="00273995" w:rsidRPr="00BA4E92" w:rsidRDefault="00203824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предметах посуды, предназначенных для приготовления пищи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t xml:space="preserve">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посудой.</w:t>
            </w:r>
          </w:p>
        </w:tc>
        <w:tc>
          <w:tcPr>
            <w:tcW w:w="2552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посуда</w:t>
            </w:r>
          </w:p>
        </w:tc>
        <w:tc>
          <w:tcPr>
            <w:tcW w:w="1276" w:type="dxa"/>
          </w:tcPr>
          <w:p w:rsidR="00273995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273995" w:rsidRPr="00EB38F0" w:rsidRDefault="00273995" w:rsidP="00A07F37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электроприборах</w:t>
            </w:r>
          </w:p>
        </w:tc>
        <w:tc>
          <w:tcPr>
            <w:tcW w:w="6378" w:type="dxa"/>
          </w:tcPr>
          <w:p w:rsidR="00273995" w:rsidRPr="00BA4E92" w:rsidRDefault="00203824" w:rsidP="00203824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Иметь представление об электроприборах, 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дидактические игры 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электроприборами.</w:t>
            </w:r>
          </w:p>
        </w:tc>
        <w:tc>
          <w:tcPr>
            <w:tcW w:w="2552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электроприборы</w:t>
            </w:r>
          </w:p>
        </w:tc>
        <w:tc>
          <w:tcPr>
            <w:tcW w:w="1276" w:type="dxa"/>
          </w:tcPr>
          <w:p w:rsidR="00273995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BA4E92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территории двора. Представление о благоустройстве дома.</w:t>
            </w:r>
          </w:p>
        </w:tc>
        <w:tc>
          <w:tcPr>
            <w:tcW w:w="6378" w:type="dxa"/>
          </w:tcPr>
          <w:p w:rsidR="00BA4E92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Иметь представление о территории двора,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благоустройстве дома</w:t>
            </w:r>
            <w:proofErr w:type="gramStart"/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картинок.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273995" w:rsidRPr="00EB38F0" w:rsidRDefault="00273995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 бумаге, стекле, резине, металле, ткани, керамике, пластмассе.</w:t>
            </w:r>
          </w:p>
        </w:tc>
        <w:tc>
          <w:tcPr>
            <w:tcW w:w="6378" w:type="dxa"/>
          </w:tcPr>
          <w:p w:rsidR="00273995" w:rsidRPr="00BA4E92" w:rsidRDefault="00203824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03824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бумаге, стекле, резине, металле, ткани, керамике, пластмассе.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Умение их различать и сравнивать.</w:t>
            </w:r>
          </w:p>
        </w:tc>
        <w:tc>
          <w:tcPr>
            <w:tcW w:w="2552" w:type="dxa"/>
          </w:tcPr>
          <w:p w:rsidR="00273995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керамика</w:t>
            </w:r>
          </w:p>
        </w:tc>
        <w:tc>
          <w:tcPr>
            <w:tcW w:w="1276" w:type="dxa"/>
          </w:tcPr>
          <w:p w:rsidR="00273995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273995" w:rsidRPr="00BA4E92" w:rsidTr="00CB0992">
        <w:tc>
          <w:tcPr>
            <w:tcW w:w="534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273995" w:rsidRPr="00EB38F0" w:rsidRDefault="00EB38F0" w:rsidP="008748C5">
            <w:pPr>
              <w:rPr>
                <w:rFonts w:ascii="Times New Roman" w:hAnsi="Times New Roman" w:cs="Times New Roman"/>
              </w:rPr>
            </w:pPr>
            <w:r w:rsidRPr="00EB38F0">
              <w:rPr>
                <w:rFonts w:ascii="Times New Roman" w:hAnsi="Times New Roman" w:cs="Times New Roman"/>
              </w:rPr>
              <w:t>Представление об основных свойствах материалов и изготовленных из них предметах</w:t>
            </w:r>
          </w:p>
        </w:tc>
        <w:tc>
          <w:tcPr>
            <w:tcW w:w="6378" w:type="dxa"/>
          </w:tcPr>
          <w:p w:rsidR="00273995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об основных свойствах материалов и изготовленных из них предметах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273995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1275" w:type="dxa"/>
          </w:tcPr>
          <w:p w:rsidR="00273995" w:rsidRPr="00BA4E92" w:rsidRDefault="0027399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Представления о применении 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различных материалов.</w:t>
            </w:r>
          </w:p>
        </w:tc>
        <w:tc>
          <w:tcPr>
            <w:tcW w:w="6378" w:type="dxa"/>
          </w:tcPr>
          <w:p w:rsidR="00BA4E92" w:rsidRPr="00BA4E92" w:rsidRDefault="00F125A8" w:rsidP="00F125A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применении различных материалов.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Дидактические игры с различными материалами.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1.02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8.02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1D56AE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402" w:type="dxa"/>
          </w:tcPr>
          <w:p w:rsidR="00EB38F0" w:rsidRPr="00EB38F0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</w:t>
            </w:r>
            <w:r w:rsidR="00F125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ставление о</w:t>
            </w:r>
            <w:r w:rsidR="00050D8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наземном транспорте</w:t>
            </w:r>
            <w:proofErr w:type="gramStart"/>
            <w:r w:rsidR="00F125A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.</w:t>
            </w:r>
            <w:proofErr w:type="gramEnd"/>
          </w:p>
          <w:p w:rsidR="00BA4E92" w:rsidRPr="00BA4E92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воздушном транспорте.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Представление о  видах транспорта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Дидактические игры.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транспорт</w:t>
            </w:r>
          </w:p>
        </w:tc>
        <w:tc>
          <w:tcPr>
            <w:tcW w:w="1276" w:type="dxa"/>
          </w:tcPr>
          <w:p w:rsid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BA4E92" w:rsidRPr="00BA4E92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дставление о водном транспорте. 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космическом транспорте.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 видах транспорта. Дидактические игры.</w:t>
            </w:r>
          </w:p>
        </w:tc>
        <w:tc>
          <w:tcPr>
            <w:tcW w:w="2552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1.03</w:t>
            </w:r>
          </w:p>
          <w:p w:rsidR="006F0DDB" w:rsidRP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15.03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EB38F0" w:rsidRPr="00EB38F0" w:rsidRDefault="00EB38F0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профессиях людей, работающих на транспорте.</w:t>
            </w:r>
          </w:p>
          <w:p w:rsidR="00EB38F0" w:rsidRPr="00EB38F0" w:rsidRDefault="00EB38F0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об общественном транспорте.</w:t>
            </w:r>
          </w:p>
          <w:p w:rsidR="00BA4E92" w:rsidRPr="00BA4E92" w:rsidRDefault="00BA4E92" w:rsidP="00EB38F0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378" w:type="dxa"/>
          </w:tcPr>
          <w:p w:rsidR="00BA4E92" w:rsidRPr="00BA4E92" w:rsidRDefault="00F125A8" w:rsidP="00F125A8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профессиях людей, работающих на транспорте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Беседа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 профессиях людей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профессии</w:t>
            </w:r>
          </w:p>
        </w:tc>
        <w:tc>
          <w:tcPr>
            <w:tcW w:w="1276" w:type="dxa"/>
          </w:tcPr>
          <w:p w:rsidR="00BA4E92" w:rsidRDefault="006F0DDB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6F0DDB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5.04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BA4E92" w:rsidRPr="00BA4E92" w:rsidRDefault="00EB38F0" w:rsidP="005374D4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улицах родного города.</w:t>
            </w:r>
          </w:p>
        </w:tc>
        <w:tc>
          <w:tcPr>
            <w:tcW w:w="6378" w:type="dxa"/>
          </w:tcPr>
          <w:p w:rsidR="00BA4E92" w:rsidRPr="00BA4E92" w:rsidRDefault="00F125A8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по картинкам</w:t>
            </w:r>
            <w:r>
              <w:t xml:space="preserve"> </w:t>
            </w:r>
            <w:r w:rsidRPr="00F125A8">
              <w:rPr>
                <w:rFonts w:ascii="Times New Roman" w:eastAsia="Calibri" w:hAnsi="Times New Roman" w:cs="Times New Roman"/>
                <w:sz w:val="24"/>
                <w:szCs w:val="24"/>
              </w:rPr>
              <w:t>об улицах родного города.</w:t>
            </w:r>
            <w:r w:rsidR="000A7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Рассматривание картинок</w:t>
            </w:r>
          </w:p>
        </w:tc>
        <w:tc>
          <w:tcPr>
            <w:tcW w:w="2552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улица</w:t>
            </w:r>
          </w:p>
        </w:tc>
        <w:tc>
          <w:tcPr>
            <w:tcW w:w="1276" w:type="dxa"/>
          </w:tcPr>
          <w:p w:rsid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12.04</w:t>
            </w:r>
          </w:p>
          <w:p w:rsidR="00732825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19.04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ление об истории родного города</w:t>
            </w: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  <w:r w:rsidRPr="000A7941">
              <w:rPr>
                <w:rFonts w:ascii="Times New Roman" w:eastAsia="Calibri" w:hAnsi="Times New Roman" w:cs="Times New Roman"/>
                <w:sz w:val="24"/>
                <w:szCs w:val="24"/>
              </w:rPr>
              <w:t>об истории родного города.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города</w:t>
            </w:r>
          </w:p>
        </w:tc>
        <w:tc>
          <w:tcPr>
            <w:tcW w:w="1276" w:type="dxa"/>
          </w:tcPr>
          <w:p w:rsid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732825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празднике.</w:t>
            </w:r>
          </w:p>
        </w:tc>
        <w:tc>
          <w:tcPr>
            <w:tcW w:w="6378" w:type="dxa"/>
          </w:tcPr>
          <w:p w:rsidR="00BA4E92" w:rsidRPr="00BA4E92" w:rsidRDefault="000A7941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</w:t>
            </w:r>
            <w:r w:rsidR="0024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представление о праздниках, беседа</w:t>
            </w:r>
            <w:proofErr w:type="gramStart"/>
            <w:r w:rsidR="0024378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276" w:type="dxa"/>
          </w:tcPr>
          <w:p w:rsid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10.05</w:t>
            </w:r>
          </w:p>
          <w:p w:rsidR="00732825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402" w:type="dxa"/>
          </w:tcPr>
          <w:p w:rsidR="00BA4E92" w:rsidRPr="00BA4E92" w:rsidRDefault="00EB38F0" w:rsidP="00EB38F0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школьных традициях</w:t>
            </w:r>
          </w:p>
        </w:tc>
        <w:tc>
          <w:tcPr>
            <w:tcW w:w="6378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Беседа о школьных традициях.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традиции</w:t>
            </w:r>
          </w:p>
        </w:tc>
        <w:tc>
          <w:tcPr>
            <w:tcW w:w="1276" w:type="dxa"/>
          </w:tcPr>
          <w:p w:rsidR="00BA4E92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534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402" w:type="dxa"/>
          </w:tcPr>
          <w:p w:rsidR="00BA4E92" w:rsidRPr="00BA4E92" w:rsidRDefault="00EB38F0" w:rsidP="00BA4E92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B38F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Представление о государстве Россия и государственной символике.</w:t>
            </w:r>
          </w:p>
        </w:tc>
        <w:tc>
          <w:tcPr>
            <w:tcW w:w="6378" w:type="dxa"/>
          </w:tcPr>
          <w:p w:rsidR="00BA4E92" w:rsidRPr="00BA4E92" w:rsidRDefault="00243780" w:rsidP="0024378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Иметь п</w:t>
            </w:r>
            <w:r w:rsidRPr="00243780">
              <w:rPr>
                <w:rFonts w:ascii="Times New Roman" w:eastAsia="Calibri" w:hAnsi="Times New Roman" w:cs="Times New Roman"/>
                <w:sz w:val="24"/>
                <w:szCs w:val="24"/>
              </w:rPr>
              <w:t>редставление о государстве Россия и государственной символике</w:t>
            </w:r>
          </w:p>
        </w:tc>
        <w:tc>
          <w:tcPr>
            <w:tcW w:w="2552" w:type="dxa"/>
          </w:tcPr>
          <w:p w:rsidR="00BA4E92" w:rsidRPr="00BA4E92" w:rsidRDefault="00243780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государство</w:t>
            </w:r>
          </w:p>
        </w:tc>
        <w:tc>
          <w:tcPr>
            <w:tcW w:w="1276" w:type="dxa"/>
          </w:tcPr>
          <w:p w:rsidR="00BA4E92" w:rsidRPr="00BA4E92" w:rsidRDefault="00732825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  <w:r w:rsidR="00400A77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275" w:type="dxa"/>
          </w:tcPr>
          <w:p w:rsidR="00BA4E92" w:rsidRPr="00BA4E92" w:rsidRDefault="00BA4E92" w:rsidP="00BA4E9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732825" w:rsidRDefault="00BA4E92" w:rsidP="00BA4E92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32825">
        <w:rPr>
          <w:rFonts w:ascii="Times New Roman" w:eastAsia="Calibri" w:hAnsi="Times New Roman" w:cs="Times New Roman"/>
          <w:b/>
          <w:sz w:val="24"/>
          <w:szCs w:val="24"/>
        </w:rPr>
        <w:t>Критерии и нормы оценки знаний, умений и навыков обучающихся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                   Текущий контроль осуществляется по </w:t>
      </w:r>
      <w:proofErr w:type="spellStart"/>
      <w:r w:rsidRPr="00BA4E92">
        <w:rPr>
          <w:rFonts w:ascii="Times New Roman" w:eastAsia="Calibri" w:hAnsi="Times New Roman" w:cs="Times New Roman"/>
          <w:sz w:val="24"/>
          <w:szCs w:val="24"/>
        </w:rPr>
        <w:t>безотметочной</w:t>
      </w:r>
      <w:proofErr w:type="spellEnd"/>
      <w:r w:rsidRPr="00BA4E92">
        <w:rPr>
          <w:rFonts w:ascii="Times New Roman" w:eastAsia="Calibri" w:hAnsi="Times New Roman" w:cs="Times New Roman"/>
          <w:sz w:val="24"/>
          <w:szCs w:val="24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4E92" w:rsidRDefault="00BA4E92" w:rsidP="0073282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A4E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p w:rsidR="00732825" w:rsidRPr="00BA4E92" w:rsidRDefault="00732825" w:rsidP="00732825">
      <w:pPr>
        <w:spacing w:after="0" w:line="259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</w:p>
    <w:tbl>
      <w:tblPr>
        <w:tblW w:w="15446" w:type="dxa"/>
        <w:tblLayout w:type="fixed"/>
        <w:tblLook w:val="04A0" w:firstRow="1" w:lastRow="0" w:firstColumn="1" w:lastColumn="0" w:noHBand="0" w:noVBand="1"/>
      </w:tblPr>
      <w:tblGrid>
        <w:gridCol w:w="1057"/>
        <w:gridCol w:w="6707"/>
        <w:gridCol w:w="2411"/>
        <w:gridCol w:w="2691"/>
        <w:gridCol w:w="2580"/>
      </w:tblGrid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плану</w:t>
            </w: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Причина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Дата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проведения </w:t>
            </w: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BA4E9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 факту</w:t>
            </w: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BA4E92" w:rsidRPr="00BA4E92" w:rsidTr="00CB0992"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E92" w:rsidRPr="00BA4E92" w:rsidRDefault="00BA4E92" w:rsidP="00BA4E92">
            <w:pPr>
              <w:spacing w:after="0" w:line="259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</w:tbl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BA4E92" w:rsidRPr="00BA4E92" w:rsidRDefault="00BA4E92" w:rsidP="00BA4E92">
      <w:pPr>
        <w:spacing w:after="0" w:line="259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91C22" w:rsidRPr="00EB38F0" w:rsidRDefault="00E91C22">
      <w:pPr>
        <w:rPr>
          <w:rFonts w:ascii="Times New Roman" w:hAnsi="Times New Roman" w:cs="Times New Roman"/>
        </w:rPr>
      </w:pPr>
    </w:p>
    <w:sectPr w:rsidR="00E91C22" w:rsidRPr="00EB38F0" w:rsidSect="009F6A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70C5F"/>
    <w:multiLevelType w:val="multilevel"/>
    <w:tmpl w:val="06E70C5F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0383"/>
    <w:rsid w:val="00050D83"/>
    <w:rsid w:val="000A7941"/>
    <w:rsid w:val="001A1474"/>
    <w:rsid w:val="001D56AE"/>
    <w:rsid w:val="00203824"/>
    <w:rsid w:val="00243780"/>
    <w:rsid w:val="00273995"/>
    <w:rsid w:val="0036503B"/>
    <w:rsid w:val="003F1F6E"/>
    <w:rsid w:val="00400A77"/>
    <w:rsid w:val="00492A8D"/>
    <w:rsid w:val="005374D4"/>
    <w:rsid w:val="00540383"/>
    <w:rsid w:val="005B1D1D"/>
    <w:rsid w:val="005D0BAE"/>
    <w:rsid w:val="00663FA0"/>
    <w:rsid w:val="006F0DDB"/>
    <w:rsid w:val="0071439D"/>
    <w:rsid w:val="00732825"/>
    <w:rsid w:val="008B42F4"/>
    <w:rsid w:val="009A4155"/>
    <w:rsid w:val="00B5155F"/>
    <w:rsid w:val="00B851E3"/>
    <w:rsid w:val="00BA4E92"/>
    <w:rsid w:val="00CA48D0"/>
    <w:rsid w:val="00CE3ABC"/>
    <w:rsid w:val="00E70470"/>
    <w:rsid w:val="00E91C22"/>
    <w:rsid w:val="00EB38F0"/>
    <w:rsid w:val="00F125A8"/>
    <w:rsid w:val="00FE2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F0DDB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A4E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39"/>
    <w:rsid w:val="005D0B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F0DDB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7</Pages>
  <Words>1643</Words>
  <Characters>9370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Безенова </dc:creator>
  <cp:keywords/>
  <dc:description/>
  <cp:lastModifiedBy>Динар Габдуллин</cp:lastModifiedBy>
  <cp:revision>10</cp:revision>
  <dcterms:created xsi:type="dcterms:W3CDTF">2021-05-31T09:39:00Z</dcterms:created>
  <dcterms:modified xsi:type="dcterms:W3CDTF">2022-10-10T19:18:00Z</dcterms:modified>
</cp:coreProperties>
</file>